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4B01D" w14:textId="77777777" w:rsidR="00A8372D" w:rsidRDefault="00A8372D" w:rsidP="00A8372D">
      <w:pPr>
        <w:pStyle w:val="ConsPlusTitle"/>
        <w:ind w:firstLine="540"/>
        <w:jc w:val="both"/>
        <w:outlineLvl w:val="2"/>
      </w:pPr>
      <w:r>
        <w:t>136. Федеральная рабочая программа по учебному предмету "Литературное чтение на родном (татарском) языке".</w:t>
      </w:r>
    </w:p>
    <w:p w14:paraId="6E251EC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136.1. Федеральная рабочая программа по учебному предмету "Литературное чтение на родном (татарском) языке" (далее соответственно - программа по литературному чтению на родном (татарском) языке, литературное чтение на родном (татарском) языке)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литературному чтению на родном (татарском) языке.</w:t>
      </w:r>
    </w:p>
    <w:p w14:paraId="13C98FA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136.2. Пояснительная записка отражает общие цели изучения литературного 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14:paraId="36989D7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136.3. 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17DE712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136.4. Планируемые результаты освоения программы по литературному чтению на родном (татарском)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14:paraId="4BA75CC7" w14:textId="77777777" w:rsidR="00A8372D" w:rsidRDefault="00A8372D" w:rsidP="00A8372D">
      <w:pPr>
        <w:pStyle w:val="ConsPlusNormal"/>
        <w:jc w:val="both"/>
      </w:pPr>
    </w:p>
    <w:p w14:paraId="6E9F0AF1" w14:textId="77777777" w:rsidR="00A8372D" w:rsidRDefault="00A8372D" w:rsidP="00A8372D">
      <w:pPr>
        <w:pStyle w:val="ConsPlusTitle"/>
        <w:ind w:firstLine="540"/>
        <w:jc w:val="both"/>
        <w:outlineLvl w:val="3"/>
      </w:pPr>
      <w:r>
        <w:t>136.5. Пояснительная записка.</w:t>
      </w:r>
    </w:p>
    <w:p w14:paraId="6673B8C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136.5.1. Программа по литературному чтению на родном (татарском)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0084CCF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136.5.2. Курс литературного чтения на родном (татарском) языке направлен на формирование у обучающихся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14:paraId="01B7E05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136.5.3. В 1 классе литературное чтение на родном (татарском) языке начинается после окончания курса "Обучение грамоте".</w:t>
      </w:r>
    </w:p>
    <w:p w14:paraId="0625734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136.5.4. Учебный предмет обеспечивает реализацию межпредметных связей с другими дисциплинами гуманитарного цикла, особенно с учебным предметом "Родной (татарский) язык".</w:t>
      </w:r>
    </w:p>
    <w:p w14:paraId="65C4F0D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136.5.6. 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14:paraId="4F58BC4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136.5.7. 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14:paraId="1A3BAB7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136.5.8. 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14:paraId="7E2CB1A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136.5.9. Изучение литературного чтения на родном (татарском) языке направлено на достижение следующих целей:</w:t>
      </w:r>
    </w:p>
    <w:p w14:paraId="13A7C52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воспитание ценностного отношения к татарской литературе как существенной части родной культуры;</w:t>
      </w:r>
    </w:p>
    <w:p w14:paraId="26427A3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14:paraId="5F56CFF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136.5.10. Достижение поставленных целей реализации программы по литературному чтению на родном (татарском) языке предусматривает решение следующих задач:</w:t>
      </w:r>
    </w:p>
    <w:p w14:paraId="2076187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воспитание интереса к чтению и книге, формирование читательского кругозора;</w:t>
      </w:r>
    </w:p>
    <w:p w14:paraId="6D957B3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формирование и совершенствование техники чтения вслух и про себя, развитие приемов понимания (восприятия и осмысления) текста;</w:t>
      </w:r>
    </w:p>
    <w:p w14:paraId="1AA52C6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формирование </w:t>
      </w:r>
      <w:proofErr w:type="gramStart"/>
      <w:r>
        <w:t>коммуникативных умений</w:t>
      </w:r>
      <w:proofErr w:type="gramEnd"/>
      <w:r>
        <w:t xml:space="preserve"> обучающихся;</w:t>
      </w:r>
    </w:p>
    <w:p w14:paraId="4DA608A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развитие устной и письменной речи обучающихся на родном (татарском) языке (диалогической и монологической);</w:t>
      </w:r>
    </w:p>
    <w:p w14:paraId="75A7755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формирование нравственных и эстетических чувств обучающихся, обучение пониманию духовной сущности произведений;</w:t>
      </w:r>
    </w:p>
    <w:p w14:paraId="344E6A8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развитие способности к творческой деятельности на родном (татарском) языке.</w:t>
      </w:r>
    </w:p>
    <w:p w14:paraId="3F5A36C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136.5.11. Общее число часов, рекомендованных для изучения литературного чтения на родном (татарском) языке, - 112 часов: в 1 классе - 10 часов (1 час в неделю), во 2 классе - 34 часа (1 час в неделю), в 3 классе - 34 часа (1 час в неделю), в 4 классе - 34 часа (1 час в неделю).</w:t>
      </w:r>
    </w:p>
    <w:p w14:paraId="02F459C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136.5.11.1. 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литературного чтения на родном (татарском) языке, в рамках соблюдения гигиенических нормативов к недельной образовательной нагрузке.</w:t>
      </w:r>
    </w:p>
    <w:p w14:paraId="03384EB9" w14:textId="77777777" w:rsidR="00A8372D" w:rsidRDefault="00A8372D" w:rsidP="00A8372D">
      <w:pPr>
        <w:pStyle w:val="ConsPlusNormal"/>
        <w:jc w:val="both"/>
      </w:pPr>
      <w:bookmarkStart w:id="0" w:name="_GoBack"/>
      <w:bookmarkEnd w:id="0"/>
    </w:p>
    <w:p w14:paraId="2230CFB9" w14:textId="77777777" w:rsidR="00A8372D" w:rsidRDefault="00A8372D" w:rsidP="00A8372D">
      <w:pPr>
        <w:pStyle w:val="ConsPlusTitle"/>
        <w:ind w:firstLine="540"/>
        <w:jc w:val="both"/>
        <w:outlineLvl w:val="3"/>
      </w:pPr>
      <w:r>
        <w:t>136.6. Содержание обучения в 1 классе.</w:t>
      </w:r>
    </w:p>
    <w:p w14:paraId="459DAEB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136.6.1. Учат в школе...</w:t>
      </w:r>
    </w:p>
    <w:p w14:paraId="4D45AB4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школьной жизни, уроках, одноклассниках, праздниках в школе.</w:t>
      </w:r>
    </w:p>
    <w:p w14:paraId="04C7BC9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136.6.1.1. Произведения для чтения.</w:t>
      </w:r>
    </w:p>
    <w:p w14:paraId="7D9B073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77"/>
        </w:rPr>
        <w:lastRenderedPageBreak/>
        <w:drawing>
          <wp:inline distT="0" distB="0" distL="0" distR="0" wp14:anchorId="160D396A" wp14:editId="6F4F6398">
            <wp:extent cx="6049645" cy="1134110"/>
            <wp:effectExtent l="0" t="0" r="0" b="0"/>
            <wp:docPr id="5233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05CF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136.6.1.2. Произведения русской литературы.</w:t>
      </w:r>
    </w:p>
    <w:p w14:paraId="54AC1C9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В. </w:t>
      </w:r>
      <w:proofErr w:type="spellStart"/>
      <w:r>
        <w:t>Голявкин</w:t>
      </w:r>
      <w:proofErr w:type="spellEnd"/>
      <w:r>
        <w:t xml:space="preserve">, "Парта </w:t>
      </w:r>
      <w:proofErr w:type="spellStart"/>
      <w:r>
        <w:t>астында</w:t>
      </w:r>
      <w:proofErr w:type="spellEnd"/>
      <w:r>
        <w:t>" ("Как я под партой сидел").</w:t>
      </w:r>
    </w:p>
    <w:p w14:paraId="69D0CB8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136.6.2. Моя семья.</w:t>
      </w:r>
    </w:p>
    <w:p w14:paraId="0A1CE69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семье и ее роли в жизни человека, о членах семьи, семейных традициях, ситуациях общения в семье.</w:t>
      </w:r>
    </w:p>
    <w:p w14:paraId="11C7F67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136.6.2.1. Произведения для чтения.</w:t>
      </w:r>
    </w:p>
    <w:p w14:paraId="3F462BF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31"/>
        </w:rPr>
        <w:drawing>
          <wp:inline distT="0" distB="0" distL="0" distR="0" wp14:anchorId="4F73DCD6" wp14:editId="53ACA88B">
            <wp:extent cx="6049645" cy="548640"/>
            <wp:effectExtent l="0" t="0" r="0" b="0"/>
            <wp:docPr id="5234" name="Консультант Плюс" descr="Изображение выглядит как текст, Шрифт, белый, линия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" name="Консультант Плюс" descr="Изображение выглядит как текст, Шрифт, белый, линия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41B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35277BE3" wp14:editId="46C889B5">
            <wp:extent cx="3886200" cy="273050"/>
            <wp:effectExtent l="0" t="0" r="0" b="0"/>
            <wp:docPr id="52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F8A7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136.6.3. Татарское устное народное творчество. Считалки, </w:t>
      </w:r>
      <w:proofErr w:type="spellStart"/>
      <w:r>
        <w:t>заклички</w:t>
      </w:r>
      <w:proofErr w:type="spellEnd"/>
      <w:r>
        <w:t>.</w:t>
      </w:r>
    </w:p>
    <w:p w14:paraId="7F1F6BD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Малые жанры татарского устного народного творчества, их место в нашей жизни, ситуации использования.</w:t>
      </w:r>
    </w:p>
    <w:p w14:paraId="737916E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136.6.3.1. Считалки.</w:t>
      </w:r>
    </w:p>
    <w:p w14:paraId="0771A42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136.6.3.2. </w:t>
      </w:r>
      <w:proofErr w:type="spellStart"/>
      <w:r>
        <w:t>Заклички</w:t>
      </w:r>
      <w:proofErr w:type="spellEnd"/>
      <w:r>
        <w:t>.</w:t>
      </w:r>
    </w:p>
    <w:p w14:paraId="2DB3DB4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136.6.4. Красивая природа.</w:t>
      </w:r>
    </w:p>
    <w:p w14:paraId="67EF8AC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природе, о ее красоте и важности ее сохранения.</w:t>
      </w:r>
    </w:p>
    <w:p w14:paraId="6BABF4A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136.6.4.1. Произведения для чтения.</w:t>
      </w:r>
    </w:p>
    <w:p w14:paraId="3ED53D8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31"/>
        </w:rPr>
        <w:drawing>
          <wp:inline distT="0" distB="0" distL="0" distR="0" wp14:anchorId="1657C138" wp14:editId="21CAACBF">
            <wp:extent cx="6049645" cy="548640"/>
            <wp:effectExtent l="0" t="0" r="0" b="0"/>
            <wp:docPr id="5236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71B5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136.6.5. Литературоведческая пропедевтика.</w:t>
      </w:r>
    </w:p>
    <w:p w14:paraId="46D1DA7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Считалка, </w:t>
      </w:r>
      <w:proofErr w:type="spellStart"/>
      <w:r>
        <w:t>закличка</w:t>
      </w:r>
      <w:proofErr w:type="spellEnd"/>
      <w:r>
        <w:t>, рассказ, стихотворение, рифма.</w:t>
      </w:r>
    </w:p>
    <w:p w14:paraId="7BB7B21E" w14:textId="77777777" w:rsidR="00A8372D" w:rsidRDefault="00A8372D" w:rsidP="00A8372D">
      <w:pPr>
        <w:pStyle w:val="ConsPlusNormal"/>
        <w:jc w:val="both"/>
      </w:pPr>
    </w:p>
    <w:p w14:paraId="51391864" w14:textId="77777777" w:rsidR="00A8372D" w:rsidRDefault="00A8372D" w:rsidP="00A8372D">
      <w:pPr>
        <w:pStyle w:val="ConsPlusTitle"/>
        <w:ind w:firstLine="540"/>
        <w:jc w:val="both"/>
        <w:outlineLvl w:val="3"/>
      </w:pPr>
      <w:r>
        <w:t>136.7. Содержание обучения во 2 классе.</w:t>
      </w:r>
    </w:p>
    <w:p w14:paraId="166998F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136.7.1. Наступила золотая осень.</w:t>
      </w:r>
    </w:p>
    <w:p w14:paraId="6C1DC6A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красоте осенней природы, осеннего леса, о празднике 1 сентября.</w:t>
      </w:r>
    </w:p>
    <w:p w14:paraId="4D5B7BE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136.7.1.1. Произведения для чтения.</w:t>
      </w:r>
    </w:p>
    <w:p w14:paraId="49ACB7B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77"/>
        </w:rPr>
        <w:drawing>
          <wp:inline distT="0" distB="0" distL="0" distR="0" wp14:anchorId="478D3B6F" wp14:editId="7751E377">
            <wp:extent cx="6049645" cy="1134110"/>
            <wp:effectExtent l="0" t="0" r="0" b="0"/>
            <wp:docPr id="5237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0B1D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136.7.2. Фольклор. Татарское устное народное творчество. Пословицы и поговорки. Загадки.</w:t>
      </w:r>
    </w:p>
    <w:p w14:paraId="5582333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Малые жанры устного народного творчества.</w:t>
      </w:r>
    </w:p>
    <w:p w14:paraId="7EF440E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136.7.2.1. Пословицы и поговорки.</w:t>
      </w:r>
    </w:p>
    <w:p w14:paraId="7B6A4F3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Тематика и проблематика. Значение пословиц. Ситуации использования в речи пословиц и поговорок.</w:t>
      </w:r>
    </w:p>
    <w:p w14:paraId="386E738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136.7.2.2. Загадки.</w:t>
      </w:r>
    </w:p>
    <w:p w14:paraId="005408C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Смекалка и находчивость в решении загадок.</w:t>
      </w:r>
    </w:p>
    <w:p w14:paraId="32E2376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136.7.3. Как прекрасен этот мир!</w:t>
      </w:r>
    </w:p>
    <w:p w14:paraId="2B74343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Произведения, отражающие красоту внешнего и внутреннего мира, красоту природы, труда, дружеских отношений.</w:t>
      </w:r>
    </w:p>
    <w:p w14:paraId="240453B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136.7.3.1. Произведения для чтения.</w:t>
      </w:r>
    </w:p>
    <w:p w14:paraId="550C414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31"/>
        </w:rPr>
        <w:drawing>
          <wp:inline distT="0" distB="0" distL="0" distR="0" wp14:anchorId="4F77DB57" wp14:editId="1B904265">
            <wp:extent cx="6049645" cy="556260"/>
            <wp:effectExtent l="0" t="0" r="0" b="0"/>
            <wp:docPr id="5238" name="Консультант Плюс" descr="Изображение выглядит как текст, Шрифт, белый, линия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" name="Консультант Плюс" descr="Изображение выглядит как текст, Шрифт, белый, линия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0808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136.7.4. Зимушка-зима.</w:t>
      </w:r>
    </w:p>
    <w:p w14:paraId="29BEB48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Произведения, раскрывающие образы зимней природы, красоту зимнего леса, тему природы и человека. Праздник Новый год.</w:t>
      </w:r>
    </w:p>
    <w:p w14:paraId="142136F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136.7.4.1. Произведения для чтения.</w:t>
      </w:r>
    </w:p>
    <w:p w14:paraId="5946DFA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1"/>
        </w:rPr>
        <w:drawing>
          <wp:inline distT="0" distB="0" distL="0" distR="0" wp14:anchorId="11889685" wp14:editId="084FE168">
            <wp:extent cx="6049645" cy="812165"/>
            <wp:effectExtent l="0" t="0" r="0" b="0"/>
            <wp:docPr id="5239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FB4E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136.7.4.2. Произведения русской литературы.</w:t>
      </w:r>
    </w:p>
    <w:p w14:paraId="02CCFA7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7"/>
        </w:rPr>
        <w:drawing>
          <wp:inline distT="0" distB="0" distL="0" distR="0" wp14:anchorId="55C75F4F" wp14:editId="5CA04645">
            <wp:extent cx="3673475" cy="248920"/>
            <wp:effectExtent l="0" t="0" r="0" b="0"/>
            <wp:docPr id="52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0445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136.7.5. Родина моя, мой родной язык...</w:t>
      </w:r>
    </w:p>
    <w:p w14:paraId="613AE3D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Произведения, раскрывающие образ Родины, ее значение в жизни человека, рассказывающие о важности сохранения родного языка.</w:t>
      </w:r>
    </w:p>
    <w:p w14:paraId="2B44D52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136.7.5.1. Произведения для чтения.</w:t>
      </w:r>
    </w:p>
    <w:p w14:paraId="0AB2A42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2"/>
        </w:rPr>
        <w:drawing>
          <wp:inline distT="0" distB="0" distL="0" distR="0" wp14:anchorId="0BB4A67A" wp14:editId="7B86F58B">
            <wp:extent cx="6049645" cy="819150"/>
            <wp:effectExtent l="0" t="0" r="0" b="0"/>
            <wp:docPr id="5241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FEAE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136.7.6. Весна к нам пришла.</w:t>
      </w:r>
    </w:p>
    <w:p w14:paraId="4EF329A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Произведения, раскрывающие образ весны в литературе. Описание весенних месяцев, оживание природы, жизнь птиц и зверей.</w:t>
      </w:r>
    </w:p>
    <w:p w14:paraId="6192036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136.7.6.1. Произведения для чтения.</w:t>
      </w:r>
    </w:p>
    <w:p w14:paraId="39994A1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3"/>
        </w:rPr>
        <w:drawing>
          <wp:inline distT="0" distB="0" distL="0" distR="0" wp14:anchorId="78D65FFC" wp14:editId="0386E07E">
            <wp:extent cx="6049645" cy="826770"/>
            <wp:effectExtent l="0" t="0" r="0" b="0"/>
            <wp:docPr id="5242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BBBE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136.7.7. Посмеемся вместе.</w:t>
      </w:r>
    </w:p>
    <w:p w14:paraId="65256B0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веселых и смешных ситуациях в жизни школы, других обучающихся, друзей.</w:t>
      </w:r>
    </w:p>
    <w:p w14:paraId="6788F0D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136.7.7.1. Произведения для чтения.</w:t>
      </w:r>
    </w:p>
    <w:p w14:paraId="0B8D6D5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3"/>
        </w:rPr>
        <w:drawing>
          <wp:inline distT="0" distB="0" distL="0" distR="0" wp14:anchorId="092E5A74" wp14:editId="685EF326">
            <wp:extent cx="6049645" cy="833755"/>
            <wp:effectExtent l="0" t="0" r="0" b="0"/>
            <wp:docPr id="5243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92DC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136.7.8. Здравствуй, лето!</w:t>
      </w:r>
    </w:p>
    <w:p w14:paraId="344EE0F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Произведения, отражающие красоту летней природы. Стихотворения о веселом и интересном проведении времени в летние каникулы.</w:t>
      </w:r>
    </w:p>
    <w:p w14:paraId="51197F9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136.7.8.1. Произведения для чтения.</w:t>
      </w:r>
    </w:p>
    <w:p w14:paraId="5A4049C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30"/>
        </w:rPr>
        <w:drawing>
          <wp:inline distT="0" distB="0" distL="0" distR="0" wp14:anchorId="7D914664" wp14:editId="1DA2ED8C">
            <wp:extent cx="6049645" cy="541020"/>
            <wp:effectExtent l="0" t="0" r="0" b="0"/>
            <wp:docPr id="5244" name="Консультант Плюс" descr="Изображение выглядит как текст, Шрифт, белый, типография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" name="Консультант Плюс" descr="Изображение выглядит как текст, Шрифт, белый, типография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B182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136.7.9. Литературоведческая пропедевтика.</w:t>
      </w:r>
    </w:p>
    <w:p w14:paraId="14BB821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Пословица, поговорка, загадка, синоним, антоним.</w:t>
      </w:r>
    </w:p>
    <w:p w14:paraId="787A7D0D" w14:textId="77777777" w:rsidR="00A8372D" w:rsidRDefault="00A8372D" w:rsidP="00A8372D">
      <w:pPr>
        <w:pStyle w:val="ConsPlusNormal"/>
        <w:jc w:val="both"/>
      </w:pPr>
    </w:p>
    <w:p w14:paraId="0E1C4D9E" w14:textId="77777777" w:rsidR="00A8372D" w:rsidRDefault="00A8372D" w:rsidP="00A8372D">
      <w:pPr>
        <w:pStyle w:val="ConsPlusTitle"/>
        <w:ind w:firstLine="540"/>
        <w:jc w:val="both"/>
        <w:outlineLvl w:val="3"/>
      </w:pPr>
      <w:r>
        <w:t>136.8. Содержание обучения в 3 классе.</w:t>
      </w:r>
    </w:p>
    <w:p w14:paraId="6EDA5D7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136.8.1. Книга - кладезь знаний.</w:t>
      </w:r>
    </w:p>
    <w:p w14:paraId="4A40B1D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Произведения, отражающие ценность книги, роль чтения в жизни человека и значимость книги в становлении личности.</w:t>
      </w:r>
    </w:p>
    <w:p w14:paraId="2EF358A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136.8.1.1. Произведения для чтения.</w:t>
      </w:r>
    </w:p>
    <w:p w14:paraId="489CC67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1"/>
        </w:rPr>
        <w:drawing>
          <wp:inline distT="0" distB="0" distL="0" distR="0" wp14:anchorId="79B913E5" wp14:editId="0E7FC730">
            <wp:extent cx="6049645" cy="812165"/>
            <wp:effectExtent l="0" t="0" r="0" b="0"/>
            <wp:docPr id="5245" name="Консультант Плюс" descr="Изображение выглядит как текст, Шрифт, белый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" name="Консультант Плюс" descr="Изображение выглядит как текст, Шрифт, белый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6041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136.8.2. Устное народное творчество. Сказки.</w:t>
      </w:r>
    </w:p>
    <w:p w14:paraId="6786D54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14:paraId="3AB1854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136.8.2.1. Произведения для чтения.</w:t>
      </w:r>
    </w:p>
    <w:p w14:paraId="47529EE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632AD220" wp14:editId="7CCC11DA">
            <wp:extent cx="5626100" cy="272415"/>
            <wp:effectExtent l="0" t="0" r="0" b="0"/>
            <wp:docPr id="52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6E0E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136.8.2.2. Произведения русского фольклора.</w:t>
      </w:r>
    </w:p>
    <w:p w14:paraId="680EE7B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Русская народная сказка "</w:t>
      </w:r>
      <w:proofErr w:type="spellStart"/>
      <w:r>
        <w:t>Казлар-аккошлар</w:t>
      </w:r>
      <w:proofErr w:type="spellEnd"/>
      <w:r>
        <w:t>" ("Гуси-лебеди").</w:t>
      </w:r>
    </w:p>
    <w:p w14:paraId="1EDC439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136.8.3. В стране сказок.</w:t>
      </w:r>
    </w:p>
    <w:p w14:paraId="031A48E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Авторские сказки, их отличие от народных сказок.</w:t>
      </w:r>
    </w:p>
    <w:p w14:paraId="226BBD9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136.8.3.1. Произведения для чтения.</w:t>
      </w:r>
    </w:p>
    <w:p w14:paraId="1A54B3A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31"/>
        </w:rPr>
        <w:drawing>
          <wp:inline distT="0" distB="0" distL="0" distR="0" wp14:anchorId="3BD5DE8B" wp14:editId="5709402C">
            <wp:extent cx="6049645" cy="548640"/>
            <wp:effectExtent l="0" t="0" r="0" b="0"/>
            <wp:docPr id="5247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DEDA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136.8.4. Наши маленькие друзья.</w:t>
      </w:r>
    </w:p>
    <w:p w14:paraId="0014136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Произведения, раскрывающие отношения человека и природы. Образы зверей и птиц в произведениях.</w:t>
      </w:r>
    </w:p>
    <w:p w14:paraId="1D389B6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136.8.4.1. Произведения для чтения.</w:t>
      </w:r>
    </w:p>
    <w:p w14:paraId="1FAD869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100"/>
        </w:rPr>
        <w:drawing>
          <wp:inline distT="0" distB="0" distL="0" distR="0" wp14:anchorId="76298DDD" wp14:editId="18EFB99E">
            <wp:extent cx="6049645" cy="1426210"/>
            <wp:effectExtent l="0" t="0" r="0" b="0"/>
            <wp:docPr id="5248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2539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136.8.5. Волшебное слово.</w:t>
      </w:r>
    </w:p>
    <w:p w14:paraId="5D1D627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Произведения, раскрывающие смысл нравственных понятий.</w:t>
      </w:r>
    </w:p>
    <w:p w14:paraId="4B56E87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136.8.5.1. Произведения для чтения.</w:t>
      </w:r>
    </w:p>
    <w:p w14:paraId="6021CFE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4"/>
        </w:rPr>
        <w:drawing>
          <wp:inline distT="0" distB="0" distL="0" distR="0" wp14:anchorId="768C5081" wp14:editId="3FB0AFE0">
            <wp:extent cx="6049645" cy="841375"/>
            <wp:effectExtent l="0" t="0" r="0" b="0"/>
            <wp:docPr id="5249" name="Консультант Плюс" descr="Изображение выглядит как текст, Шрифт, белый, линия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" name="Консультант Плюс" descr="Изображение выглядит как текст, Шрифт, белый, линия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208F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136.8.6. Спортом занимаемся - здорово живем.</w:t>
      </w:r>
    </w:p>
    <w:p w14:paraId="768DE39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здоровом образе жизни, физкультуре и спорте.</w:t>
      </w:r>
    </w:p>
    <w:p w14:paraId="3C60C9C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136.8.6.1. Произведения для чтения.</w:t>
      </w:r>
    </w:p>
    <w:p w14:paraId="6828F06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77"/>
        </w:rPr>
        <w:drawing>
          <wp:inline distT="0" distB="0" distL="0" distR="0" wp14:anchorId="1BD843D2" wp14:editId="7857F72B">
            <wp:extent cx="6049645" cy="1134110"/>
            <wp:effectExtent l="0" t="0" r="0" b="0"/>
            <wp:docPr id="5250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C03A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136.8.7. Литературоведческая пропедевтика.</w:t>
      </w:r>
    </w:p>
    <w:p w14:paraId="4D44DBC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Сказка, авторская сказка, олицетворение.</w:t>
      </w:r>
    </w:p>
    <w:p w14:paraId="65B077BF" w14:textId="77777777" w:rsidR="00A8372D" w:rsidRDefault="00A8372D" w:rsidP="00A8372D">
      <w:pPr>
        <w:pStyle w:val="ConsPlusNormal"/>
        <w:jc w:val="both"/>
      </w:pPr>
    </w:p>
    <w:p w14:paraId="3DEED066" w14:textId="77777777" w:rsidR="00A8372D" w:rsidRDefault="00A8372D" w:rsidP="00A8372D">
      <w:pPr>
        <w:pStyle w:val="ConsPlusTitle"/>
        <w:ind w:firstLine="540"/>
        <w:jc w:val="both"/>
        <w:outlineLvl w:val="3"/>
      </w:pPr>
      <w:r>
        <w:t>136.9. Содержание обучения в 4 классе.</w:t>
      </w:r>
    </w:p>
    <w:p w14:paraId="0DBDB61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136.9.1. Красота рядом.</w:t>
      </w:r>
    </w:p>
    <w:p w14:paraId="4200674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Произведения, раскрывающие красоту внешнего и внутреннего мира человека.</w:t>
      </w:r>
    </w:p>
    <w:p w14:paraId="2487DCF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136.9.1.1. Произведения для чтения.</w:t>
      </w:r>
    </w:p>
    <w:p w14:paraId="0B351AC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77"/>
        </w:rPr>
        <w:drawing>
          <wp:inline distT="0" distB="0" distL="0" distR="0" wp14:anchorId="1C2FC602" wp14:editId="61B221CF">
            <wp:extent cx="6049645" cy="1140460"/>
            <wp:effectExtent l="0" t="0" r="0" b="0"/>
            <wp:docPr id="5251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1AB8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136.9.2. Татарское устное народное творчество. </w:t>
      </w:r>
      <w:proofErr w:type="spellStart"/>
      <w:r>
        <w:t>Мэзэки</w:t>
      </w:r>
      <w:proofErr w:type="spellEnd"/>
      <w:r>
        <w:t>.</w:t>
      </w:r>
    </w:p>
    <w:p w14:paraId="4B2DFBF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Татарское устное народное творчество. Народная мудрость, идеалы и представления в фольклорных произведениях.</w:t>
      </w:r>
    </w:p>
    <w:p w14:paraId="3E28D74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136.9.2.1. </w:t>
      </w:r>
      <w:proofErr w:type="spellStart"/>
      <w:r>
        <w:t>Мэзэки</w:t>
      </w:r>
      <w:proofErr w:type="spellEnd"/>
      <w:r>
        <w:t xml:space="preserve"> как жанр устного народного творчества.</w:t>
      </w:r>
    </w:p>
    <w:p w14:paraId="3FD690E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136.9.3. Дружба.</w:t>
      </w:r>
    </w:p>
    <w:p w14:paraId="258117C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дружбе, о взаимовыручке, о согласии и единстве.</w:t>
      </w:r>
    </w:p>
    <w:p w14:paraId="6478FEE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136.9.3.1. Произведения для чтения.</w:t>
      </w:r>
    </w:p>
    <w:p w14:paraId="10D8FD0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3"/>
        </w:rPr>
        <w:lastRenderedPageBreak/>
        <w:drawing>
          <wp:inline distT="0" distB="0" distL="0" distR="0" wp14:anchorId="7F0500F8" wp14:editId="09C7DF57">
            <wp:extent cx="6049645" cy="833755"/>
            <wp:effectExtent l="0" t="0" r="0" b="0"/>
            <wp:docPr id="5252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FC61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136.9.3.2. Произведения русской литературы.</w:t>
      </w:r>
    </w:p>
    <w:p w14:paraId="2E0F445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Н. Сладков. "</w:t>
      </w:r>
      <w:r>
        <w:rPr>
          <w:noProof/>
          <w:position w:val="-2"/>
        </w:rPr>
        <w:drawing>
          <wp:inline distT="0" distB="0" distL="0" distR="0" wp14:anchorId="5CADDE02" wp14:editId="152AD110">
            <wp:extent cx="1431925" cy="188595"/>
            <wp:effectExtent l="0" t="0" r="0" b="0"/>
            <wp:docPr id="52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" ("Друзья-товарищи").</w:t>
      </w:r>
    </w:p>
    <w:p w14:paraId="1ABC708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136.9.4. Книга природы.</w:t>
      </w:r>
    </w:p>
    <w:p w14:paraId="4A35BF1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красоте природы родного края, об ответственности за мир природы.</w:t>
      </w:r>
    </w:p>
    <w:p w14:paraId="0AF18DB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136.9.4.1. Произведения для чтения.</w:t>
      </w:r>
    </w:p>
    <w:p w14:paraId="6FD722B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З. </w:t>
      </w:r>
      <w:proofErr w:type="spellStart"/>
      <w:r>
        <w:t>Туфайлова</w:t>
      </w:r>
      <w:proofErr w:type="spellEnd"/>
      <w:r>
        <w:t xml:space="preserve"> "Без </w:t>
      </w:r>
      <w:proofErr w:type="spellStart"/>
      <w:r>
        <w:t>утырткан</w:t>
      </w:r>
      <w:proofErr w:type="spellEnd"/>
      <w:r>
        <w:t xml:space="preserve"> урман" ("Лес, посаженный нами"), Дж. </w:t>
      </w:r>
      <w:proofErr w:type="spellStart"/>
      <w:r>
        <w:t>Тарджеманов</w:t>
      </w:r>
      <w:proofErr w:type="spellEnd"/>
      <w:r>
        <w:t xml:space="preserve"> "</w:t>
      </w:r>
      <w:proofErr w:type="spellStart"/>
      <w:r>
        <w:t>Тукран</w:t>
      </w:r>
      <w:proofErr w:type="spellEnd"/>
      <w:r>
        <w:t xml:space="preserve"> </w:t>
      </w:r>
      <w:proofErr w:type="spellStart"/>
      <w:r>
        <w:t>малае</w:t>
      </w:r>
      <w:proofErr w:type="spellEnd"/>
      <w:r>
        <w:t xml:space="preserve"> </w:t>
      </w:r>
      <w:proofErr w:type="spellStart"/>
      <w:r>
        <w:t>Шуктуган</w:t>
      </w:r>
      <w:proofErr w:type="spellEnd"/>
      <w:r>
        <w:t>" ("</w:t>
      </w:r>
      <w:proofErr w:type="spellStart"/>
      <w:r>
        <w:t>Шуктуган</w:t>
      </w:r>
      <w:proofErr w:type="spellEnd"/>
      <w:r>
        <w:t xml:space="preserve">"), З. </w:t>
      </w:r>
      <w:proofErr w:type="spellStart"/>
      <w:r>
        <w:t>Ахмеров</w:t>
      </w:r>
      <w:proofErr w:type="spellEnd"/>
      <w:r>
        <w:t xml:space="preserve"> "</w:t>
      </w:r>
      <w:proofErr w:type="spellStart"/>
      <w:r>
        <w:t>Агачлар</w:t>
      </w:r>
      <w:proofErr w:type="spellEnd"/>
      <w:r>
        <w:t xml:space="preserve"> да </w:t>
      </w:r>
      <w:proofErr w:type="spellStart"/>
      <w:r>
        <w:t>авырый</w:t>
      </w:r>
      <w:proofErr w:type="spellEnd"/>
      <w:r>
        <w:t>" ("Деревья тоже болеют"), А. Баян "</w:t>
      </w:r>
      <w:proofErr w:type="spellStart"/>
      <w:r>
        <w:t>Яхшылык</w:t>
      </w:r>
      <w:proofErr w:type="spellEnd"/>
      <w:r>
        <w:t xml:space="preserve"> </w:t>
      </w:r>
      <w:proofErr w:type="spellStart"/>
      <w:r>
        <w:t>кире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 xml:space="preserve">" ("Добро возвращается обратно"), Ш. </w:t>
      </w:r>
      <w:proofErr w:type="spellStart"/>
      <w:r>
        <w:t>Галиев</w:t>
      </w:r>
      <w:proofErr w:type="spellEnd"/>
      <w:r>
        <w:t xml:space="preserve"> "</w:t>
      </w:r>
      <w:proofErr w:type="spellStart"/>
      <w:r>
        <w:t>Курыкма</w:t>
      </w:r>
      <w:proofErr w:type="spellEnd"/>
      <w:r>
        <w:t xml:space="preserve">, </w:t>
      </w:r>
      <w:proofErr w:type="spellStart"/>
      <w:r>
        <w:t>тимим</w:t>
      </w:r>
      <w:proofErr w:type="spellEnd"/>
      <w:r>
        <w:t>" ("Не бойся, не трону").</w:t>
      </w:r>
    </w:p>
    <w:p w14:paraId="2B5C846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136.9.5. Веселые праздники.</w:t>
      </w:r>
    </w:p>
    <w:p w14:paraId="175031D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Произведения о календарных, народных праздниках. Народные обычаи и традиции.</w:t>
      </w:r>
    </w:p>
    <w:p w14:paraId="7A95F24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136.9.5.1. Произведения для чтения.</w:t>
      </w:r>
    </w:p>
    <w:p w14:paraId="657D805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76"/>
        </w:rPr>
        <w:drawing>
          <wp:inline distT="0" distB="0" distL="0" distR="0" wp14:anchorId="26A32097" wp14:editId="53CFB79D">
            <wp:extent cx="6049645" cy="1119505"/>
            <wp:effectExtent l="0" t="0" r="0" b="0"/>
            <wp:docPr id="5254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" name="Консультант Плюс" descr="Изображение выглядит как текст, Шрифт, снимок экрана, белый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5F2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136.9.6. День Победы.</w:t>
      </w:r>
    </w:p>
    <w:p w14:paraId="7B3EDF5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Изображение в произведениях праздника Дня Победы. Дань погибшим, уважение к ветеранам, рассказы фронтовиков.</w:t>
      </w:r>
    </w:p>
    <w:p w14:paraId="360BD33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136.9.6.1. Произведения для чтения.</w:t>
      </w:r>
    </w:p>
    <w:p w14:paraId="7EB2DC7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rPr>
          <w:noProof/>
          <w:position w:val="-54"/>
        </w:rPr>
        <w:drawing>
          <wp:inline distT="0" distB="0" distL="0" distR="0" wp14:anchorId="5D3A4E99" wp14:editId="62C3E5EA">
            <wp:extent cx="6049645" cy="848995"/>
            <wp:effectExtent l="0" t="0" r="0" b="0"/>
            <wp:docPr id="5255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" name="Консультант Плюс" descr="Изображение выглядит как текст, Шрифт, белый, снимок экрана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9CC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136.9.7. Литературоведческая пропедевтика.</w:t>
      </w:r>
    </w:p>
    <w:p w14:paraId="54A7369C" w14:textId="77777777" w:rsidR="00A8372D" w:rsidRDefault="00A8372D" w:rsidP="00A8372D">
      <w:pPr>
        <w:pStyle w:val="ConsPlusNormal"/>
        <w:spacing w:before="240"/>
        <w:ind w:firstLine="540"/>
        <w:jc w:val="both"/>
      </w:pPr>
      <w:proofErr w:type="spellStart"/>
      <w:r>
        <w:t>Мэзэк</w:t>
      </w:r>
      <w:proofErr w:type="spellEnd"/>
      <w:r>
        <w:t>, сравнение.</w:t>
      </w:r>
    </w:p>
    <w:p w14:paraId="2DE6D5BD" w14:textId="77777777" w:rsidR="00A8372D" w:rsidRDefault="00A8372D" w:rsidP="00A8372D">
      <w:pPr>
        <w:pStyle w:val="ConsPlusNormal"/>
        <w:jc w:val="both"/>
      </w:pPr>
    </w:p>
    <w:p w14:paraId="0BA2900D" w14:textId="77777777" w:rsidR="00A8372D" w:rsidRDefault="00A8372D" w:rsidP="00A8372D">
      <w:pPr>
        <w:pStyle w:val="ConsPlusTitle"/>
        <w:ind w:firstLine="540"/>
        <w:jc w:val="both"/>
        <w:outlineLvl w:val="3"/>
      </w:pPr>
      <w:r>
        <w:t>136.10. 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14:paraId="767CF4C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136.10.1. 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14:paraId="32C736A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1) гражданско-патриотического воспитания:</w:t>
      </w:r>
    </w:p>
    <w:p w14:paraId="1F88A61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становление ценностного отношения к своей Родине - России, в том числе через изучение родного языка и родной литературы, являющихся частью истории и культуры страны;</w:t>
      </w:r>
    </w:p>
    <w:p w14:paraId="5857CE9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14:paraId="3B9E413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осознание своей этнокультурной и российской гражданской идентичности;</w:t>
      </w:r>
    </w:p>
    <w:p w14:paraId="4138AF3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36A617A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уважительное отношение к другим народам многонациональной России;</w:t>
      </w:r>
    </w:p>
    <w:p w14:paraId="1CE689F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5347547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2) духовно-нравственного воспитания:</w:t>
      </w:r>
    </w:p>
    <w:p w14:paraId="7281537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666BF96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574D053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40CF074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156C38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3) эстетического воспитания:</w:t>
      </w:r>
    </w:p>
    <w:p w14:paraId="5898B7C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5CE8EE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стремление к самовыражению в разных видах художественной деятельности;</w:t>
      </w:r>
    </w:p>
    <w:p w14:paraId="104C1BD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4) физического воспитания, формирования культуры здоровья и эмоционального благополучия:</w:t>
      </w:r>
    </w:p>
    <w:p w14:paraId="52D3DEE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14:paraId="251AB2F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</w:t>
      </w:r>
      <w:r>
        <w:lastRenderedPageBreak/>
        <w:t>этикета и правил общения;</w:t>
      </w:r>
    </w:p>
    <w:p w14:paraId="0C51457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5) трудового воспитания:</w:t>
      </w:r>
    </w:p>
    <w:p w14:paraId="24E1B60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произведений);</w:t>
      </w:r>
    </w:p>
    <w:p w14:paraId="020FEF7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6) экологического воспитания:</w:t>
      </w:r>
    </w:p>
    <w:p w14:paraId="3861D34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бережное отношение к природе посредством примеров из художественных произведений;</w:t>
      </w:r>
    </w:p>
    <w:p w14:paraId="1BF28BE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неприятие действий, приносящих вред природе;</w:t>
      </w:r>
    </w:p>
    <w:p w14:paraId="42EF0B1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7) ценности научного познания:</w:t>
      </w:r>
    </w:p>
    <w:p w14:paraId="67896531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1CFC01F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14:paraId="0AE4093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 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94179E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FEFBD9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14:paraId="7B47FAD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объединять части объекта, объекты (тексты) по заданному признаку;</w:t>
      </w:r>
    </w:p>
    <w:p w14:paraId="136E75B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определять существенный признак для классификации, классифицировать произведения по темам, жанрам;</w:t>
      </w:r>
    </w:p>
    <w:p w14:paraId="0FA72AD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1B22BAB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выявлять недостаток информации для решения учебной и практической задачи на основе предложенного алгоритма;</w:t>
      </w:r>
    </w:p>
    <w:p w14:paraId="1E61E50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 xml:space="preserve">устанавливать причинно-следственные связи в сюжете фольклорного и художественного текста, при составлении плана, пересказе текста, характеристике </w:t>
      </w:r>
      <w:r>
        <w:lastRenderedPageBreak/>
        <w:t>поступков героев.</w:t>
      </w:r>
    </w:p>
    <w:p w14:paraId="2C9D3D7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74C40A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 помощью учителя формулировать цель;</w:t>
      </w:r>
    </w:p>
    <w:p w14:paraId="3359C7A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14:paraId="164DEC6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выполнять по предложенному плану проектное задание;</w:t>
      </w:r>
    </w:p>
    <w:p w14:paraId="4671DF0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14:paraId="1985628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14:paraId="2D210F1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136.10.2.3. У обучающегося будут сформированы умения работать с информацией как часть познавательных универсальных учебных действий:</w:t>
      </w:r>
    </w:p>
    <w:p w14:paraId="684B99A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выбирать источник получения информации: словарь, справочник;</w:t>
      </w:r>
    </w:p>
    <w:p w14:paraId="37516D8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49E3F58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14:paraId="494E8D2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14:paraId="65895CC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14:paraId="61B9B2D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2C0F76F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136.10.2.4. У обучающегося будут сформированы умения общения как часть коммуникативных универсальных учебных действий:</w:t>
      </w:r>
    </w:p>
    <w:p w14:paraId="6853C1C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03E36F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проявлять уважительное отношение к собеседнику, соблюдать правила ведения диалога и дискуссии;</w:t>
      </w:r>
    </w:p>
    <w:p w14:paraId="1DCFF16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признавать возможность существования разных точек зрения;</w:t>
      </w:r>
    </w:p>
    <w:p w14:paraId="4D6DF64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корректно и аргументированно высказывать свое мнение;</w:t>
      </w:r>
    </w:p>
    <w:p w14:paraId="0E8E028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строить речевое высказывание в соответствии с поставленной задачей;</w:t>
      </w:r>
    </w:p>
    <w:p w14:paraId="7903846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создавать устные (описание, рассуждение, повествование) и письменные (повествование) тексты;</w:t>
      </w:r>
    </w:p>
    <w:p w14:paraId="16FB465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подготавливать небольшие публичные выступления;</w:t>
      </w:r>
    </w:p>
    <w:p w14:paraId="40C5AF0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подбирать иллюстративный материал (рисунки, фото, плакаты) к тексту выступления.</w:t>
      </w:r>
    </w:p>
    <w:p w14:paraId="7AD76C7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136.10.2.5. У обучающегося будут сформированы умения самоорганизации как части регулятивных универсальных учебных действий:</w:t>
      </w:r>
    </w:p>
    <w:p w14:paraId="3568E66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планировать действия по решению учебной задачи для получения результата;</w:t>
      </w:r>
    </w:p>
    <w:p w14:paraId="145CAB4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выстраивать последовательность выбранных действий.</w:t>
      </w:r>
    </w:p>
    <w:p w14:paraId="4224A2A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136.10.2.6. У обучающегося будут сформированы следующие умения самоконтроля как части регулятивных универсальных учебных действий:</w:t>
      </w:r>
    </w:p>
    <w:p w14:paraId="1280E04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устанавливать причины успеха или неудач учебной деятельности;</w:t>
      </w:r>
    </w:p>
    <w:p w14:paraId="75289DB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корректировать свои учебные действия для преодоления речевых ошибок.</w:t>
      </w:r>
    </w:p>
    <w:p w14:paraId="32376FD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136.10.2.7. У обучающегося будут сформированы умения совместной деятельности:</w:t>
      </w:r>
    </w:p>
    <w:p w14:paraId="13CA566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461C2A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принимать цель совместной деятельности, коллективно выстраивать действия по ее достижению (распределять роли, договариваться, обсуждать процесс и результат совместной работы);</w:t>
      </w:r>
    </w:p>
    <w:p w14:paraId="45763A1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проявлять готовность руководить, выполнять поручения, подчиняться;</w:t>
      </w:r>
    </w:p>
    <w:p w14:paraId="639F7CF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ответственно выполнять свою часть работы;</w:t>
      </w:r>
    </w:p>
    <w:p w14:paraId="788AE0A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оценивать свой вклад в общий результат;</w:t>
      </w:r>
    </w:p>
    <w:p w14:paraId="02DA6D3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14:paraId="109BE5E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136.10.3. Предметные результаты изучения литературного чтения на родном (татарском) языке. К концу обучения в 1 классе обучающийся научится:</w:t>
      </w:r>
    </w:p>
    <w:p w14:paraId="47D0182D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вслух (владеть техникой слогового плавного, осознанного и правильного чтения вслух с учетом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14:paraId="153C62D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определять (с помощью учителя) тему и главную мысль прочитанного или прослушанного текста;</w:t>
      </w:r>
    </w:p>
    <w:p w14:paraId="48A8D2E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характеризовать литературного героя;</w:t>
      </w:r>
    </w:p>
    <w:p w14:paraId="0FAFF15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наизусть 1 - 2 стихотворения разных авторов;</w:t>
      </w:r>
    </w:p>
    <w:p w14:paraId="6BCA4F0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 xml:space="preserve">различать отдельные жанры фольклора (считалки, </w:t>
      </w:r>
      <w:proofErr w:type="spellStart"/>
      <w:r>
        <w:t>заклички</w:t>
      </w:r>
      <w:proofErr w:type="spellEnd"/>
      <w:r>
        <w:t>) и художественной литературы (рассказы, стихотворения);</w:t>
      </w:r>
    </w:p>
    <w:p w14:paraId="4B4690C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отличать прозаическое произведение от стихотворного, выделять особенности стихотворного произведения (рифма);</w:t>
      </w:r>
    </w:p>
    <w:p w14:paraId="6D2C8525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находить средства художественной выразительности в тексте (уменьшительно-ласкательная форма слов);</w:t>
      </w:r>
    </w:p>
    <w:p w14:paraId="5FFCC36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составлять устное высказывание (2 - 3 предложения) на заданную тему по образцу (на основе прочитанного или прослушанного произведения).</w:t>
      </w:r>
    </w:p>
    <w:p w14:paraId="7EE0C358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136.10.4. Предметные результаты изучения литературного чтения на родном (татарском) языке". К концу обучения во 2 классе обучающийся научится:</w:t>
      </w:r>
    </w:p>
    <w:p w14:paraId="0FB2F604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вслух (владеть техникой осознанного и правильного чтения вслух целыми словами без пропусков и перестановок букв и слогов, с соблюдением при чтении орфоэпических интонационных норм), уметь переходить от чтения вслух к чтению про себя;</w:t>
      </w:r>
    </w:p>
    <w:p w14:paraId="5F94B26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задавать вопросы к фактическому содержанию произведения; участвовать в беседе по прочитанному тексту;</w:t>
      </w:r>
    </w:p>
    <w:p w14:paraId="668DB13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самостоятельно определять тему и выделять главную мысль произведения;</w:t>
      </w:r>
    </w:p>
    <w:p w14:paraId="64D3D4C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определять хронологическую последовательность событий в произведении;</w:t>
      </w:r>
    </w:p>
    <w:p w14:paraId="2D97D68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сопоставлять название произведения с его темой (о природе, о сверстниках, о добре, зле);</w:t>
      </w:r>
    </w:p>
    <w:p w14:paraId="350DBDE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строить короткое монологическое высказывание (краткий и развернутый ответ на вопрос учителя);</w:t>
      </w:r>
    </w:p>
    <w:p w14:paraId="6B3B1DF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характеризовать литературного героя, давать оценку его поступкам;</w:t>
      </w:r>
    </w:p>
    <w:p w14:paraId="55FA28EF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наизусть 2 - 3 стихотворения разных авторов;</w:t>
      </w:r>
    </w:p>
    <w:p w14:paraId="79013150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ориентироваться в книге, учебнике, опираясь на ее аппарат (обложку, оглавление, иллюстрации);</w:t>
      </w:r>
    </w:p>
    <w:p w14:paraId="3DCDB7C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различать отдельные жанры фольклора (пословицы и поговорки, загадки);</w:t>
      </w:r>
    </w:p>
    <w:p w14:paraId="180F645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находить в тексте средства художественной выразительности (синонимы, антонимы);</w:t>
      </w:r>
    </w:p>
    <w:p w14:paraId="2188654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художественное произведение по ролям;</w:t>
      </w:r>
    </w:p>
    <w:p w14:paraId="08A1ECD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писать короткие сочинения по личным наблюдениям и впечатлениям.</w:t>
      </w:r>
    </w:p>
    <w:p w14:paraId="4708001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136.10.5. Предметные результаты изучения литературного чтения на родном (татарском) языке. К концу обучения в 3 классе обучающийся научится:</w:t>
      </w:r>
    </w:p>
    <w:p w14:paraId="18F7981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14:paraId="6D91A2BC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lastRenderedPageBreak/>
        <w:t>в соответствии с учебной задачей обращаться к разным видам чтения (изучающее, выборочное, ознакомительное);</w:t>
      </w:r>
    </w:p>
    <w:p w14:paraId="071CE8F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14:paraId="7B22A133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определять позицию автора (вместе с учителем);</w:t>
      </w:r>
    </w:p>
    <w:p w14:paraId="7A8F0E52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строить устное диалогическое и монологическое высказывание с соблюдением норм татарского литературного языка;</w:t>
      </w:r>
    </w:p>
    <w:p w14:paraId="5D25561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составлять план текста (вопросный, номинативный); пересказывать текст (подробно, выборочно, сжато);</w:t>
      </w:r>
    </w:p>
    <w:p w14:paraId="7C64F61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наизусть 3 - 4 стихотворения разных авторов;</w:t>
      </w:r>
    </w:p>
    <w:p w14:paraId="4841B79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находить и различать средства художественной выразительности (олицетворение) в произведениях устного народного творчества и в авторской литературе;</w:t>
      </w:r>
    </w:p>
    <w:p w14:paraId="1C2D9AD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придумывать продолжение прочитанного произведения, сочинять произведения по аналогии с прочитанным.</w:t>
      </w:r>
    </w:p>
    <w:p w14:paraId="1C99E24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136.10.6. Предметные результаты изучения литературного чтения на родном (татарском) языке. К концу обучения в 4 классе обучающийся научится:</w:t>
      </w:r>
    </w:p>
    <w:p w14:paraId="568B86A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про себя (используя технику автоматизированного чтения) и вслух группами слов с соблюдением орфоэпических и интонационных норм;</w:t>
      </w:r>
    </w:p>
    <w:p w14:paraId="41B996F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иметь представление о содержании изученных литературных произведений, указывать их авторов и названия;</w:t>
      </w:r>
    </w:p>
    <w:p w14:paraId="07E1B44A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делить текст на смысловые части, составлять план текста и использовать его для пересказа;</w:t>
      </w:r>
    </w:p>
    <w:p w14:paraId="78CE2896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</w:t>
      </w:r>
    </w:p>
    <w:p w14:paraId="17F7FB0E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читать наизусть 4 - 5 стихотворений разных авторов;</w:t>
      </w:r>
    </w:p>
    <w:p w14:paraId="1F67059B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самостоятельно находить в тексте средства художественной выразительности (сравнения), понимать их роль в произведении;</w:t>
      </w:r>
    </w:p>
    <w:p w14:paraId="4E4EC3A7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создавать собственный текст на основе художественного произведения, по иллюстрациям, на основе личного опыта;</w:t>
      </w:r>
    </w:p>
    <w:p w14:paraId="3EB4CE49" w14:textId="77777777" w:rsidR="00A8372D" w:rsidRDefault="00A8372D" w:rsidP="00A8372D">
      <w:pPr>
        <w:pStyle w:val="ConsPlusNormal"/>
        <w:spacing w:before="240"/>
        <w:ind w:firstLine="540"/>
        <w:jc w:val="both"/>
      </w:pPr>
      <w:r>
        <w:t>выполнять проектные задания с использованием различных источников и способов переработки информации.</w:t>
      </w:r>
    </w:p>
    <w:p w14:paraId="395AA096" w14:textId="77777777" w:rsidR="00A8372D" w:rsidRDefault="00A8372D" w:rsidP="00A8372D">
      <w:pPr>
        <w:pStyle w:val="ConsPlusNormal"/>
        <w:jc w:val="both"/>
      </w:pPr>
    </w:p>
    <w:p w14:paraId="64CF5AB4" w14:textId="77777777" w:rsidR="00937176" w:rsidRDefault="00937176"/>
    <w:sectPr w:rsidR="00937176" w:rsidSect="0072025B">
      <w:type w:val="continuous"/>
      <w:pgSz w:w="11900" w:h="16840"/>
      <w:pgMar w:top="1440" w:right="1339" w:bottom="993" w:left="1123" w:header="706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2D"/>
    <w:rsid w:val="00096AEE"/>
    <w:rsid w:val="001B496A"/>
    <w:rsid w:val="00203E98"/>
    <w:rsid w:val="00311B18"/>
    <w:rsid w:val="00553C2E"/>
    <w:rsid w:val="0072025B"/>
    <w:rsid w:val="008566CA"/>
    <w:rsid w:val="008B5C8B"/>
    <w:rsid w:val="00937176"/>
    <w:rsid w:val="00A8372D"/>
    <w:rsid w:val="00EE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15D4"/>
  <w15:chartTrackingRefBased/>
  <w15:docId w15:val="{EC103D68-2B30-4254-8F9F-750EF213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3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7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7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3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3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37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37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37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37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37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37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3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3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3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3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3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37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37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37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3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37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372D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837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ConsPlusTitle">
    <w:name w:val="ConsPlusTitle"/>
    <w:rsid w:val="00A837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3404</Words>
  <Characters>19409</Characters>
  <Application>Microsoft Office Word</Application>
  <DocSecurity>0</DocSecurity>
  <Lines>161</Lines>
  <Paragraphs>45</Paragraphs>
  <ScaleCrop>false</ScaleCrop>
  <Company/>
  <LinksUpToDate>false</LinksUpToDate>
  <CharactersWithSpaces>22768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Николаева</dc:creator>
  <cp:keywords/>
  <dc:description/>
  <cp:lastModifiedBy>User</cp:lastModifiedBy>
  <cp:revision>2</cp:revision>
  <dcterms:created xsi:type="dcterms:W3CDTF">2026-02-27T18:47:00Z</dcterms:created>
  <dcterms:modified xsi:type="dcterms:W3CDTF">2026-03-04T13:36:00Z</dcterms:modified>
</cp:coreProperties>
</file>